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C1C" w:rsidRDefault="00307C1C" w:rsidP="00307C1C">
      <w:pPr>
        <w:tabs>
          <w:tab w:val="left" w:pos="720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en-IN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n-IN"/>
        </w:rPr>
        <w:t xml:space="preserve">Table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n-IN"/>
        </w:rPr>
        <w:t>3 :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n-IN"/>
        </w:rPr>
        <w:t xml:space="preserve"> Age group and Clinical Presentation </w:t>
      </w:r>
    </w:p>
    <w:p w:rsidR="00307C1C" w:rsidRDefault="00307C1C" w:rsidP="00307C1C">
      <w:pPr>
        <w:tabs>
          <w:tab w:val="left" w:pos="720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en-I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1"/>
        <w:gridCol w:w="1049"/>
        <w:gridCol w:w="1050"/>
        <w:gridCol w:w="1050"/>
        <w:gridCol w:w="1050"/>
        <w:gridCol w:w="1051"/>
        <w:gridCol w:w="1065"/>
        <w:gridCol w:w="1226"/>
      </w:tblGrid>
      <w:tr w:rsidR="00307C1C" w:rsidTr="000E585A">
        <w:trPr>
          <w:trHeight w:val="252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C1C" w:rsidRDefault="00307C1C" w:rsidP="000E585A">
            <w:pPr>
              <w:tabs>
                <w:tab w:val="left" w:pos="1140"/>
              </w:tabs>
            </w:pPr>
            <w:r>
              <w:t>Clinical presentation</w:t>
            </w:r>
          </w:p>
        </w:tc>
        <w:tc>
          <w:tcPr>
            <w:tcW w:w="5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C1C" w:rsidRDefault="00307C1C" w:rsidP="000E585A">
            <w:pPr>
              <w:tabs>
                <w:tab w:val="left" w:pos="1140"/>
              </w:tabs>
            </w:pPr>
            <w:r>
              <w:t xml:space="preserve">                                     Age (in years)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C1C" w:rsidRDefault="00307C1C" w:rsidP="000E585A">
            <w:pPr>
              <w:tabs>
                <w:tab w:val="left" w:pos="1140"/>
              </w:tabs>
            </w:pPr>
            <w:r>
              <w:t xml:space="preserve">Total 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C1C" w:rsidRDefault="00307C1C" w:rsidP="000E585A">
            <w:pPr>
              <w:tabs>
                <w:tab w:val="left" w:pos="1140"/>
              </w:tabs>
            </w:pPr>
            <w:r>
              <w:t xml:space="preserve">Percentage </w:t>
            </w:r>
          </w:p>
        </w:tc>
      </w:tr>
      <w:tr w:rsidR="00307C1C" w:rsidTr="000E585A">
        <w:trPr>
          <w:trHeight w:val="2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C1C" w:rsidRDefault="00307C1C" w:rsidP="000E585A">
            <w:pPr>
              <w:rPr>
                <w:kern w:val="2"/>
                <w14:ligatures w14:val="standardContextual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C1C" w:rsidRDefault="00307C1C" w:rsidP="000E585A">
            <w:pPr>
              <w:tabs>
                <w:tab w:val="left" w:pos="1140"/>
              </w:tabs>
            </w:pPr>
            <w:r>
              <w:t>21-30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C1C" w:rsidRDefault="00307C1C" w:rsidP="000E585A">
            <w:pPr>
              <w:tabs>
                <w:tab w:val="left" w:pos="1140"/>
              </w:tabs>
            </w:pPr>
            <w:r>
              <w:t>31-40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C1C" w:rsidRDefault="00307C1C" w:rsidP="000E585A">
            <w:pPr>
              <w:tabs>
                <w:tab w:val="left" w:pos="1140"/>
              </w:tabs>
            </w:pPr>
            <w:r>
              <w:t>41-50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C1C" w:rsidRDefault="00307C1C" w:rsidP="000E585A">
            <w:pPr>
              <w:tabs>
                <w:tab w:val="left" w:pos="1140"/>
              </w:tabs>
            </w:pPr>
            <w:r>
              <w:t>51-60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C1C" w:rsidRDefault="00307C1C" w:rsidP="000E585A">
            <w:pPr>
              <w:tabs>
                <w:tab w:val="left" w:pos="1140"/>
              </w:tabs>
            </w:pPr>
            <w:r>
              <w:t>61-70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C1C" w:rsidRDefault="00307C1C" w:rsidP="000E585A">
            <w:pPr>
              <w:rPr>
                <w:kern w:val="2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C1C" w:rsidRDefault="00307C1C" w:rsidP="000E585A">
            <w:pPr>
              <w:rPr>
                <w:kern w:val="2"/>
                <w14:ligatures w14:val="standardContextual"/>
              </w:rPr>
            </w:pPr>
          </w:p>
        </w:tc>
      </w:tr>
      <w:tr w:rsidR="00307C1C" w:rsidTr="000E585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C1C" w:rsidRDefault="00307C1C" w:rsidP="000E585A">
            <w:pPr>
              <w:tabs>
                <w:tab w:val="left" w:pos="1140"/>
              </w:tabs>
            </w:pPr>
            <w:r>
              <w:t>Heavy and prolonged menstrual bleeding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C1C" w:rsidRDefault="00307C1C" w:rsidP="000E585A">
            <w:pPr>
              <w:tabs>
                <w:tab w:val="left" w:pos="1140"/>
              </w:tabs>
            </w:pPr>
            <w: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C1C" w:rsidRDefault="00307C1C" w:rsidP="000E585A">
            <w:pPr>
              <w:tabs>
                <w:tab w:val="left" w:pos="1140"/>
              </w:tabs>
            </w:pPr>
            <w:r>
              <w:t>13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C1C" w:rsidRDefault="00307C1C" w:rsidP="000E585A">
            <w:pPr>
              <w:tabs>
                <w:tab w:val="left" w:pos="1140"/>
              </w:tabs>
            </w:pPr>
            <w:r>
              <w:t>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C1C" w:rsidRDefault="00307C1C" w:rsidP="000E585A">
            <w:pPr>
              <w:tabs>
                <w:tab w:val="left" w:pos="1140"/>
              </w:tabs>
            </w:pPr>
            <w:r>
              <w:t>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C1C" w:rsidRDefault="00307C1C" w:rsidP="000E585A">
            <w:pPr>
              <w:tabs>
                <w:tab w:val="left" w:pos="1140"/>
              </w:tabs>
            </w:pPr>
            <w:r>
              <w:t>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C1C" w:rsidRDefault="00307C1C" w:rsidP="000E585A">
            <w:pPr>
              <w:tabs>
                <w:tab w:val="left" w:pos="1140"/>
              </w:tabs>
            </w:pPr>
            <w:r>
              <w:t>23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C1C" w:rsidRDefault="00307C1C" w:rsidP="000E585A">
            <w:pPr>
              <w:tabs>
                <w:tab w:val="left" w:pos="1140"/>
              </w:tabs>
            </w:pPr>
            <w:r>
              <w:t>15.3</w:t>
            </w:r>
          </w:p>
        </w:tc>
      </w:tr>
      <w:tr w:rsidR="00307C1C" w:rsidTr="000E585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C1C" w:rsidRDefault="00307C1C" w:rsidP="000E585A">
            <w:pPr>
              <w:tabs>
                <w:tab w:val="left" w:pos="1140"/>
              </w:tabs>
            </w:pPr>
            <w:r>
              <w:t>Heavy menstrual bleeding with normal duration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C1C" w:rsidRDefault="00307C1C" w:rsidP="000E585A">
            <w:pPr>
              <w:tabs>
                <w:tab w:val="left" w:pos="1140"/>
              </w:tabs>
            </w:pPr>
            <w:r>
              <w:t>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C1C" w:rsidRDefault="00307C1C" w:rsidP="000E585A">
            <w:pPr>
              <w:tabs>
                <w:tab w:val="left" w:pos="1140"/>
              </w:tabs>
            </w:pPr>
            <w:r>
              <w:t>36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C1C" w:rsidRDefault="00307C1C" w:rsidP="000E585A">
            <w:pPr>
              <w:tabs>
                <w:tab w:val="left" w:pos="1140"/>
              </w:tabs>
            </w:pPr>
            <w:r>
              <w:t>45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C1C" w:rsidRDefault="00307C1C" w:rsidP="000E585A">
            <w:pPr>
              <w:tabs>
                <w:tab w:val="left" w:pos="1140"/>
              </w:tabs>
            </w:pPr>
            <w:r>
              <w:t>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C1C" w:rsidRDefault="00307C1C" w:rsidP="000E585A">
            <w:pPr>
              <w:tabs>
                <w:tab w:val="left" w:pos="1140"/>
              </w:tabs>
            </w:pPr>
            <w:r>
              <w:t>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C1C" w:rsidRDefault="00307C1C" w:rsidP="000E585A">
            <w:pPr>
              <w:tabs>
                <w:tab w:val="left" w:pos="1140"/>
              </w:tabs>
            </w:pPr>
            <w:r>
              <w:t>96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C1C" w:rsidRDefault="00307C1C" w:rsidP="000E585A">
            <w:pPr>
              <w:tabs>
                <w:tab w:val="left" w:pos="1140"/>
              </w:tabs>
            </w:pPr>
            <w:r>
              <w:t>64.0</w:t>
            </w:r>
          </w:p>
        </w:tc>
      </w:tr>
      <w:tr w:rsidR="00307C1C" w:rsidTr="000E585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C1C" w:rsidRDefault="00307C1C" w:rsidP="000E585A">
            <w:pPr>
              <w:tabs>
                <w:tab w:val="left" w:pos="1140"/>
              </w:tabs>
            </w:pPr>
            <w:proofErr w:type="spellStart"/>
            <w:r>
              <w:t>Intermenstrual</w:t>
            </w:r>
            <w:proofErr w:type="spellEnd"/>
            <w:r>
              <w:t xml:space="preserve"> bleeding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C1C" w:rsidRDefault="00307C1C" w:rsidP="000E585A">
            <w:pPr>
              <w:tabs>
                <w:tab w:val="left" w:pos="1140"/>
              </w:tabs>
            </w:pPr>
            <w: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C1C" w:rsidRDefault="00307C1C" w:rsidP="000E585A">
            <w:pPr>
              <w:tabs>
                <w:tab w:val="left" w:pos="1140"/>
              </w:tabs>
            </w:pPr>
            <w:r>
              <w:t>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C1C" w:rsidRDefault="00307C1C" w:rsidP="000E585A">
            <w:pPr>
              <w:tabs>
                <w:tab w:val="left" w:pos="1140"/>
              </w:tabs>
            </w:pPr>
            <w:r>
              <w:t>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C1C" w:rsidRDefault="00307C1C" w:rsidP="000E585A">
            <w:pPr>
              <w:tabs>
                <w:tab w:val="left" w:pos="1140"/>
              </w:tabs>
            </w:pPr>
            <w:r>
              <w:t>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C1C" w:rsidRDefault="00307C1C" w:rsidP="000E585A">
            <w:pPr>
              <w:tabs>
                <w:tab w:val="left" w:pos="1140"/>
              </w:tabs>
            </w:pPr>
            <w:r>
              <w:t>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C1C" w:rsidRDefault="00307C1C" w:rsidP="000E585A">
            <w:pPr>
              <w:tabs>
                <w:tab w:val="left" w:pos="1140"/>
              </w:tabs>
            </w:pPr>
            <w:r>
              <w:t>8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C1C" w:rsidRDefault="00307C1C" w:rsidP="000E585A">
            <w:pPr>
              <w:tabs>
                <w:tab w:val="left" w:pos="1140"/>
              </w:tabs>
            </w:pPr>
            <w:r>
              <w:t>05.4</w:t>
            </w:r>
          </w:p>
        </w:tc>
      </w:tr>
      <w:tr w:rsidR="00307C1C" w:rsidTr="000E585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C1C" w:rsidRDefault="00307C1C" w:rsidP="000E585A">
            <w:pPr>
              <w:tabs>
                <w:tab w:val="left" w:pos="1140"/>
              </w:tabs>
            </w:pPr>
            <w:r>
              <w:t>Postmenopausal bleeding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C1C" w:rsidRDefault="00307C1C" w:rsidP="000E585A">
            <w:pPr>
              <w:tabs>
                <w:tab w:val="left" w:pos="1140"/>
              </w:tabs>
            </w:pPr>
            <w: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C1C" w:rsidRDefault="00307C1C" w:rsidP="000E585A">
            <w:pPr>
              <w:tabs>
                <w:tab w:val="left" w:pos="1140"/>
              </w:tabs>
            </w:pPr>
            <w: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C1C" w:rsidRDefault="00307C1C" w:rsidP="000E585A">
            <w:pPr>
              <w:tabs>
                <w:tab w:val="left" w:pos="1140"/>
              </w:tabs>
            </w:pPr>
            <w:r>
              <w:t>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C1C" w:rsidRDefault="00307C1C" w:rsidP="000E585A">
            <w:pPr>
              <w:tabs>
                <w:tab w:val="left" w:pos="1140"/>
              </w:tabs>
            </w:pPr>
            <w:r>
              <w:t>11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C1C" w:rsidRDefault="00307C1C" w:rsidP="000E585A">
            <w:pPr>
              <w:tabs>
                <w:tab w:val="left" w:pos="1140"/>
              </w:tabs>
            </w:pPr>
            <w:r>
              <w:t>8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C1C" w:rsidRDefault="00307C1C" w:rsidP="000E585A">
            <w:pPr>
              <w:tabs>
                <w:tab w:val="left" w:pos="1140"/>
              </w:tabs>
            </w:pPr>
            <w:r>
              <w:t>23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C1C" w:rsidRDefault="00307C1C" w:rsidP="000E585A">
            <w:pPr>
              <w:tabs>
                <w:tab w:val="left" w:pos="1140"/>
              </w:tabs>
            </w:pPr>
            <w:r>
              <w:t>15.3</w:t>
            </w:r>
          </w:p>
        </w:tc>
      </w:tr>
      <w:tr w:rsidR="00307C1C" w:rsidTr="000E585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C1C" w:rsidRDefault="00307C1C" w:rsidP="000E585A">
            <w:pPr>
              <w:tabs>
                <w:tab w:val="left" w:pos="1140"/>
              </w:tabs>
            </w:pPr>
            <w:r>
              <w:t xml:space="preserve">Total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C1C" w:rsidRDefault="00307C1C" w:rsidP="000E585A">
            <w:pPr>
              <w:tabs>
                <w:tab w:val="left" w:pos="1140"/>
              </w:tabs>
            </w:pPr>
            <w:r>
              <w:t>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C1C" w:rsidRDefault="00307C1C" w:rsidP="000E585A">
            <w:pPr>
              <w:tabs>
                <w:tab w:val="left" w:pos="1140"/>
              </w:tabs>
            </w:pPr>
            <w:r>
              <w:t>53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C1C" w:rsidRDefault="00307C1C" w:rsidP="000E585A">
            <w:pPr>
              <w:tabs>
                <w:tab w:val="left" w:pos="1140"/>
              </w:tabs>
            </w:pPr>
            <w:r>
              <w:t>60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C1C" w:rsidRDefault="00307C1C" w:rsidP="000E585A">
            <w:pPr>
              <w:tabs>
                <w:tab w:val="left" w:pos="1140"/>
              </w:tabs>
            </w:pPr>
            <w:r>
              <w:t>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C1C" w:rsidRDefault="00307C1C" w:rsidP="000E585A">
            <w:pPr>
              <w:tabs>
                <w:tab w:val="left" w:pos="1140"/>
              </w:tabs>
            </w:pPr>
            <w:r>
              <w:t>08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C1C" w:rsidRDefault="00307C1C" w:rsidP="000E585A">
            <w:pPr>
              <w:tabs>
                <w:tab w:val="left" w:pos="1140"/>
              </w:tabs>
            </w:pPr>
            <w:r>
              <w:t>150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C1C" w:rsidRDefault="00307C1C" w:rsidP="000E585A">
            <w:pPr>
              <w:tabs>
                <w:tab w:val="left" w:pos="1140"/>
              </w:tabs>
            </w:pPr>
          </w:p>
        </w:tc>
      </w:tr>
      <w:tr w:rsidR="00307C1C" w:rsidTr="000E585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C1C" w:rsidRDefault="00307C1C" w:rsidP="000E585A">
            <w:pPr>
              <w:tabs>
                <w:tab w:val="left" w:pos="1140"/>
              </w:tabs>
            </w:pPr>
            <w:proofErr w:type="gramStart"/>
            <w:r>
              <w:t>Percentage(</w:t>
            </w:r>
            <w:proofErr w:type="gramEnd"/>
            <w:r>
              <w:t>%)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C1C" w:rsidRDefault="00307C1C" w:rsidP="000E585A">
            <w:pPr>
              <w:tabs>
                <w:tab w:val="left" w:pos="1140"/>
              </w:tabs>
            </w:pPr>
            <w:r>
              <w:t>4.5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C1C" w:rsidRDefault="00307C1C" w:rsidP="000E585A">
            <w:pPr>
              <w:tabs>
                <w:tab w:val="left" w:pos="1140"/>
              </w:tabs>
            </w:pPr>
            <w:r>
              <w:t>35.4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C1C" w:rsidRDefault="00307C1C" w:rsidP="000E585A">
            <w:pPr>
              <w:tabs>
                <w:tab w:val="left" w:pos="1140"/>
              </w:tabs>
            </w:pPr>
            <w:r>
              <w:t>40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C1C" w:rsidRDefault="00307C1C" w:rsidP="000E585A">
            <w:pPr>
              <w:tabs>
                <w:tab w:val="left" w:pos="1140"/>
              </w:tabs>
            </w:pPr>
            <w:r>
              <w:t>14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C1C" w:rsidRDefault="00307C1C" w:rsidP="000E585A">
            <w:pPr>
              <w:tabs>
                <w:tab w:val="left" w:pos="1140"/>
              </w:tabs>
            </w:pPr>
            <w:r>
              <w:t>5.3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C1C" w:rsidRDefault="00307C1C" w:rsidP="000E585A">
            <w:pPr>
              <w:tabs>
                <w:tab w:val="left" w:pos="1140"/>
              </w:tabs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C1C" w:rsidRDefault="00307C1C" w:rsidP="000E585A">
            <w:pPr>
              <w:tabs>
                <w:tab w:val="left" w:pos="1140"/>
              </w:tabs>
            </w:pPr>
            <w:r>
              <w:t>100</w:t>
            </w:r>
          </w:p>
        </w:tc>
      </w:tr>
    </w:tbl>
    <w:p w:rsidR="00CC1011" w:rsidRDefault="00CC1011">
      <w:bookmarkStart w:id="0" w:name="_GoBack"/>
      <w:bookmarkEnd w:id="0"/>
    </w:p>
    <w:sectPr w:rsidR="00CC10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C1C"/>
    <w:rsid w:val="00307C1C"/>
    <w:rsid w:val="00CC1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C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07C1C"/>
    <w:pPr>
      <w:spacing w:after="0" w:line="240" w:lineRule="auto"/>
    </w:pPr>
    <w:rPr>
      <w:szCs w:val="20"/>
      <w:lang w:val="en-US" w:bidi="mr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C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07C1C"/>
    <w:pPr>
      <w:spacing w:after="0" w:line="240" w:lineRule="auto"/>
    </w:pPr>
    <w:rPr>
      <w:szCs w:val="20"/>
      <w:lang w:val="en-US" w:bidi="mr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388</Characters>
  <Application>Microsoft Office Word</Application>
  <DocSecurity>0</DocSecurity>
  <Lines>3</Lines>
  <Paragraphs>1</Paragraphs>
  <ScaleCrop>false</ScaleCrop>
  <Company>home</Company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Mahesh</dc:creator>
  <cp:lastModifiedBy>Dr. Mahesh</cp:lastModifiedBy>
  <cp:revision>1</cp:revision>
  <dcterms:created xsi:type="dcterms:W3CDTF">2024-01-28T12:55:00Z</dcterms:created>
  <dcterms:modified xsi:type="dcterms:W3CDTF">2024-01-28T12:56:00Z</dcterms:modified>
</cp:coreProperties>
</file>